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D94187"/>
    <w:multiLevelType w:val="singleLevel"/>
    <w:tmpl w:val="B0D9418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D5A3DB"/>
    <w:multiLevelType w:val="singleLevel"/>
    <w:tmpl w:val="DAD5A3D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B7CA61F"/>
    <w:multiLevelType w:val="singleLevel"/>
    <w:tmpl w:val="DB7CA61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DB35E0F"/>
    <w:multiLevelType w:val="singleLevel"/>
    <w:tmpl w:val="DDB35E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